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D4" w:rsidRDefault="00AA4FD4" w:rsidP="00AA4FD4">
      <w:pPr>
        <w:pStyle w:val="31"/>
        <w:shd w:val="clear" w:color="auto" w:fill="auto"/>
        <w:tabs>
          <w:tab w:val="right" w:pos="7383"/>
          <w:tab w:val="right" w:pos="9470"/>
        </w:tabs>
        <w:ind w:left="4820" w:right="80"/>
      </w:pPr>
      <w:r>
        <w:t>Приложение 5 к  приказу директора МУ</w:t>
      </w:r>
      <w:proofErr w:type="gramStart"/>
      <w:r>
        <w:t>«К</w:t>
      </w:r>
      <w:proofErr w:type="gramEnd"/>
      <w:r>
        <w:t xml:space="preserve">ЦСОН Красноперекопского района   г. Ярославля» </w:t>
      </w:r>
    </w:p>
    <w:p w:rsidR="00AA4FD4" w:rsidRDefault="00AA4FD4" w:rsidP="00AA4FD4">
      <w:pPr>
        <w:pStyle w:val="31"/>
        <w:shd w:val="clear" w:color="auto" w:fill="auto"/>
        <w:tabs>
          <w:tab w:val="right" w:pos="7383"/>
          <w:tab w:val="right" w:pos="9470"/>
        </w:tabs>
        <w:ind w:left="4820" w:right="80"/>
      </w:pPr>
      <w:r>
        <w:t>от «</w:t>
      </w:r>
      <w:r>
        <w:rPr>
          <w:u w:val="single"/>
        </w:rPr>
        <w:t>09» июня</w:t>
      </w:r>
      <w:r>
        <w:t xml:space="preserve"> </w:t>
      </w:r>
      <w:r>
        <w:rPr>
          <w:u w:val="single"/>
        </w:rPr>
        <w:t xml:space="preserve">2018 </w:t>
      </w:r>
      <w:r>
        <w:t>года № 01-16-191/1</w:t>
      </w:r>
    </w:p>
    <w:p w:rsidR="00C26F48" w:rsidRDefault="00C26F48" w:rsidP="00AA4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36F" w:rsidRDefault="003C536F" w:rsidP="00623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3ED0" w:rsidRPr="00AA4FD4" w:rsidRDefault="00623ED0" w:rsidP="00623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D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23ED0" w:rsidRPr="00AA4FD4" w:rsidRDefault="00946C5F" w:rsidP="00E57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D4">
        <w:rPr>
          <w:rFonts w:ascii="Times New Roman" w:hAnsi="Times New Roman" w:cs="Times New Roman"/>
          <w:b/>
          <w:sz w:val="24"/>
          <w:szCs w:val="24"/>
        </w:rPr>
        <w:t>о кружке «</w:t>
      </w:r>
      <w:r w:rsidR="00B6090E" w:rsidRPr="00AA4FD4">
        <w:rPr>
          <w:rFonts w:ascii="Times New Roman" w:hAnsi="Times New Roman" w:cs="Times New Roman"/>
          <w:b/>
          <w:sz w:val="24"/>
          <w:szCs w:val="24"/>
        </w:rPr>
        <w:t>Волшебный завиток</w:t>
      </w:r>
      <w:r w:rsidRPr="00AA4FD4">
        <w:rPr>
          <w:rFonts w:ascii="Times New Roman" w:hAnsi="Times New Roman" w:cs="Times New Roman"/>
          <w:b/>
          <w:sz w:val="24"/>
          <w:szCs w:val="24"/>
        </w:rPr>
        <w:t>»</w:t>
      </w:r>
      <w:r w:rsidR="00E57F45" w:rsidRPr="00AA4FD4">
        <w:rPr>
          <w:rFonts w:ascii="Times New Roman" w:hAnsi="Times New Roman" w:cs="Times New Roman"/>
          <w:b/>
          <w:sz w:val="24"/>
          <w:szCs w:val="24"/>
        </w:rPr>
        <w:t xml:space="preserve"> социально-реабилитационного отделения без организации проживания граждан пожилого возраста и инвалидов</w:t>
      </w:r>
    </w:p>
    <w:p w:rsidR="00946C5F" w:rsidRPr="00AA4FD4" w:rsidRDefault="00946C5F" w:rsidP="00946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F48" w:rsidRDefault="00C26F48" w:rsidP="00AA4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29E9" w:rsidRPr="00C5743E" w:rsidRDefault="00422B44" w:rsidP="004A798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3BE8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sub_1031"/>
      <w:bookmarkStart w:id="1" w:name="sub_3106"/>
      <w:bookmarkStart w:id="2" w:name="sub_1018"/>
      <w:r w:rsidR="007829E9" w:rsidRPr="00C5743E">
        <w:rPr>
          <w:rFonts w:ascii="Times New Roman" w:eastAsia="Calibri" w:hAnsi="Times New Roman" w:cs="Times New Roman"/>
          <w:b/>
          <w:sz w:val="24"/>
          <w:szCs w:val="24"/>
        </w:rPr>
        <w:t>.Общие положения.</w:t>
      </w:r>
    </w:p>
    <w:p w:rsidR="007829E9" w:rsidRPr="00C5743E" w:rsidRDefault="007829E9" w:rsidP="004A798D">
      <w:pPr>
        <w:pStyle w:val="3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 w:rsidRPr="00C5743E">
        <w:rPr>
          <w:b w:val="0"/>
          <w:bCs w:val="0"/>
          <w:sz w:val="24"/>
          <w:szCs w:val="24"/>
        </w:rPr>
        <w:t xml:space="preserve">1.1. Настоящее Положение разработано на основе положения МУ «КЦСОН Красноперекопского района </w:t>
      </w:r>
      <w:proofErr w:type="gramStart"/>
      <w:r w:rsidRPr="00C5743E">
        <w:rPr>
          <w:b w:val="0"/>
          <w:bCs w:val="0"/>
          <w:sz w:val="24"/>
          <w:szCs w:val="24"/>
        </w:rPr>
        <w:t>г</w:t>
      </w:r>
      <w:proofErr w:type="gramEnd"/>
      <w:r w:rsidRPr="00C5743E">
        <w:rPr>
          <w:b w:val="0"/>
          <w:bCs w:val="0"/>
          <w:sz w:val="24"/>
          <w:szCs w:val="24"/>
        </w:rPr>
        <w:t>. Ярославля» о социально-реабилитационном отделении без организации проживания граждан пожилого возраста и инвалидов, на основе правил трудового распорядка.</w:t>
      </w:r>
    </w:p>
    <w:p w:rsidR="007829E9" w:rsidRPr="00C5743E" w:rsidRDefault="007829E9" w:rsidP="004A798D">
      <w:pPr>
        <w:pStyle w:val="ab"/>
        <w:spacing w:before="0" w:beforeAutospacing="0" w:after="0" w:afterAutospacing="0" w:line="276" w:lineRule="auto"/>
        <w:jc w:val="both"/>
      </w:pPr>
      <w:r w:rsidRPr="00C5743E">
        <w:t>1.2. Настоящее Положение регулирует деятельность кружка  «</w:t>
      </w:r>
      <w:r>
        <w:t>Волшебный завиток</w:t>
      </w:r>
      <w:r w:rsidRPr="00C5743E">
        <w:t xml:space="preserve">»,  созданного на базе социально-реабилитационного отделения без организации проживания пенсионеров и инвалидов в МУ «КЦСОН Красноперекопского района </w:t>
      </w:r>
      <w:proofErr w:type="gramStart"/>
      <w:r w:rsidRPr="00C5743E">
        <w:t>г</w:t>
      </w:r>
      <w:proofErr w:type="gramEnd"/>
      <w:r w:rsidRPr="00C5743E">
        <w:t>. Ярославля» для продуктивной организации самостоятельной жизни пожилого человека, помочь ему жить с удовольствием, почувствовать ценность своей работы, быть уверенными в ее полезности для окружающих.</w:t>
      </w:r>
    </w:p>
    <w:p w:rsidR="007829E9" w:rsidRDefault="007829E9" w:rsidP="004A79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3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Прием в круж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производится на основании личного письменного заявления.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57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ленами кружка могут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A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Федерации, иностранные граждане и лица без гражданства, постоянно или преимущественно проживающие на территории Ярославской области, беженцы, которые признаны нуждающимися в социальном обслуживании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приема в кружок получатели социальных услуг должны предоставить: </w:t>
      </w:r>
    </w:p>
    <w:p w:rsidR="007829E9" w:rsidRDefault="007829E9" w:rsidP="004A798D">
      <w:pPr>
        <w:pStyle w:val="a4"/>
        <w:numPr>
          <w:ilvl w:val="2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социальных услуг, составленное по </w:t>
      </w:r>
      <w:hyperlink r:id="rId7" w:history="1">
        <w:r w:rsidRPr="00D17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D1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8" w:history="1">
        <w:r w:rsidRPr="00D17B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D1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труда и социальной защиты Российской Федерации от 28 марта 2014 г. N 159н "Об утверждении формы заявления о предоставлении социальных услуг"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29E9" w:rsidRDefault="007829E9" w:rsidP="004A798D">
      <w:pPr>
        <w:pStyle w:val="a4"/>
        <w:numPr>
          <w:ilvl w:val="2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B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получателя социальных услуг, документы, подтверждающие полномочия законного представителя получателя социальных услуг (при обращении за получением социальных услуг законного представителя получателя социальных услуг);</w:t>
      </w:r>
    </w:p>
    <w:p w:rsidR="007829E9" w:rsidRDefault="007829E9" w:rsidP="004A798D">
      <w:pPr>
        <w:pStyle w:val="a4"/>
        <w:numPr>
          <w:ilvl w:val="2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B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место жительства и (или) пребывания получателя социальных услуг;</w:t>
      </w:r>
    </w:p>
    <w:p w:rsidR="007829E9" w:rsidRDefault="007829E9" w:rsidP="004A798D">
      <w:pPr>
        <w:pStyle w:val="a4"/>
        <w:numPr>
          <w:ilvl w:val="2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B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программа;</w:t>
      </w:r>
    </w:p>
    <w:p w:rsidR="007829E9" w:rsidRDefault="007829E9" w:rsidP="004A798D">
      <w:pPr>
        <w:pStyle w:val="a4"/>
        <w:numPr>
          <w:ilvl w:val="2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347"/>
      <w:r w:rsidRPr="0013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о доходах получателя социальных услуг, </w:t>
      </w:r>
      <w:bookmarkEnd w:id="3"/>
    </w:p>
    <w:p w:rsidR="007829E9" w:rsidRPr="00133582" w:rsidRDefault="007829E9" w:rsidP="004A798D">
      <w:pPr>
        <w:pStyle w:val="a4"/>
        <w:numPr>
          <w:ilvl w:val="2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уполномоченной медицинской организации об отсутствии медицинских противопоказаний для получения социальных услуг в полустационарной форме;</w:t>
      </w:r>
    </w:p>
    <w:p w:rsidR="007829E9" w:rsidRDefault="007829E9" w:rsidP="004A798D">
      <w:pPr>
        <w:pStyle w:val="a4"/>
        <w:numPr>
          <w:ilvl w:val="2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349"/>
      <w:r w:rsidRPr="00D1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медико-социальной экспертной комиссии об инвалидности, индивидуальная программа реабилитации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</w:t>
      </w:r>
      <w:r w:rsidRPr="00D17B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билитации инвалида (для лиц, являющихся инвалидами);</w:t>
      </w:r>
    </w:p>
    <w:p w:rsidR="007829E9" w:rsidRDefault="007829E9" w:rsidP="004A798D">
      <w:pPr>
        <w:pStyle w:val="a4"/>
        <w:numPr>
          <w:ilvl w:val="2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12824"/>
      <w:bookmarkEnd w:id="4"/>
      <w:proofErr w:type="gramStart"/>
      <w:r w:rsidRPr="00D17B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справка, свидетельство, удостоверение или иной документ установленного образца, подтверждающие отнесение получателя социальных услуг к отдельным категориям граждан, имеющих право на меры социальной поддержки (при наличии).</w:t>
      </w:r>
      <w:bookmarkEnd w:id="5"/>
      <w:proofErr w:type="gramEnd"/>
    </w:p>
    <w:p w:rsidR="007829E9" w:rsidRPr="004A798D" w:rsidRDefault="007829E9" w:rsidP="004A798D">
      <w:pPr>
        <w:pStyle w:val="a4"/>
        <w:numPr>
          <w:ilvl w:val="1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кружок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завиток</w:t>
      </w:r>
      <w:r w:rsidRPr="0013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руководствуется действующим законодательством Российской Федерации, уставом МУ «КЦСОН Красноперекопского района </w:t>
      </w:r>
      <w:proofErr w:type="gramStart"/>
      <w:r w:rsidRPr="001335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33582">
        <w:rPr>
          <w:rFonts w:ascii="Times New Roman" w:eastAsia="Times New Roman" w:hAnsi="Times New Roman" w:cs="Times New Roman"/>
          <w:sz w:val="24"/>
          <w:szCs w:val="24"/>
          <w:lang w:eastAsia="ru-RU"/>
        </w:rPr>
        <w:t>. Ярославля», положением кружка  «</w:t>
      </w:r>
      <w:r w:rsidR="00FC68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завиток</w:t>
      </w:r>
      <w:r w:rsidRPr="0013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при социально-реабилитационном отделении без организации проживания пенсионеров и </w:t>
      </w:r>
      <w:r w:rsidRPr="004A79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инвалидов. Деятельность кружка основывается на принципах добровольности, равноправия и законности.</w:t>
      </w:r>
    </w:p>
    <w:p w:rsidR="004A798D" w:rsidRPr="004A798D" w:rsidRDefault="004A798D" w:rsidP="004A798D">
      <w:pPr>
        <w:pStyle w:val="ab"/>
        <w:numPr>
          <w:ilvl w:val="1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rFonts w:eastAsiaTheme="minorHAnsi"/>
          <w:lang w:eastAsia="en-US"/>
        </w:rPr>
      </w:pPr>
      <w:r w:rsidRPr="004A798D">
        <w:rPr>
          <w:rFonts w:eastAsia="Calibri"/>
          <w:lang w:eastAsia="en-US"/>
        </w:rPr>
        <w:t>Услуга предоставляется</w:t>
      </w:r>
      <w:r w:rsidRPr="004A798D">
        <w:rPr>
          <w:rFonts w:eastAsia="Calibri"/>
          <w:b/>
          <w:lang w:eastAsia="en-US"/>
        </w:rPr>
        <w:t xml:space="preserve">: </w:t>
      </w:r>
      <w:r w:rsidRPr="004A798D">
        <w:rPr>
          <w:rFonts w:eastAsiaTheme="minorHAnsi"/>
          <w:lang w:eastAsia="en-US"/>
        </w:rPr>
        <w:t>бесплатно, за частичную оплату, за полную оплату.</w:t>
      </w:r>
    </w:p>
    <w:p w:rsidR="004A798D" w:rsidRPr="004A798D" w:rsidRDefault="004A798D" w:rsidP="004A798D">
      <w:pPr>
        <w:pStyle w:val="ab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4A798D">
        <w:rPr>
          <w:rFonts w:eastAsiaTheme="minorHAnsi"/>
          <w:lang w:eastAsia="en-US"/>
        </w:rPr>
        <w:t>Бесплатно услуга предоставляется:</w:t>
      </w:r>
    </w:p>
    <w:p w:rsidR="004A798D" w:rsidRPr="004A798D" w:rsidRDefault="004A798D" w:rsidP="004A798D">
      <w:pPr>
        <w:pStyle w:val="ab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4A798D">
        <w:rPr>
          <w:rFonts w:eastAsiaTheme="minorHAnsi"/>
          <w:lang w:eastAsia="en-US"/>
        </w:rPr>
        <w:t>- лицам</w:t>
      </w:r>
      <w:r w:rsidR="005F75F6">
        <w:rPr>
          <w:rFonts w:eastAsiaTheme="minorHAnsi"/>
          <w:lang w:eastAsia="en-US"/>
        </w:rPr>
        <w:t>,</w:t>
      </w:r>
      <w:r w:rsidRPr="004A798D">
        <w:rPr>
          <w:rFonts w:eastAsiaTheme="minorHAnsi"/>
          <w:lang w:eastAsia="en-US"/>
        </w:rPr>
        <w:t xml:space="preserve"> пострадавшим в результате чрезвычайных ситуаций, вооруженных межнациональных конфликтов;</w:t>
      </w:r>
    </w:p>
    <w:p w:rsidR="004A798D" w:rsidRPr="004A798D" w:rsidRDefault="004A798D" w:rsidP="004A798D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8D">
        <w:rPr>
          <w:rFonts w:ascii="Times New Roman" w:hAnsi="Times New Roman" w:cs="Times New Roman"/>
          <w:sz w:val="24"/>
          <w:szCs w:val="24"/>
        </w:rPr>
        <w:t>-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не превышает полуторную величину прожиточного минимума, установленного в Ярославской области для основных социально-демографических групп населения</w:t>
      </w:r>
    </w:p>
    <w:p w:rsidR="007829E9" w:rsidRPr="009D2809" w:rsidRDefault="007829E9" w:rsidP="004A798D">
      <w:pPr>
        <w:pStyle w:val="a4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809">
        <w:rPr>
          <w:rFonts w:ascii="Times New Roman" w:hAnsi="Times New Roman" w:cs="Times New Roman"/>
          <w:sz w:val="24"/>
          <w:szCs w:val="24"/>
        </w:rPr>
        <w:t>Основаниями прекращения предоставления социальных услуг в полустационарной форме являются:</w:t>
      </w:r>
    </w:p>
    <w:p w:rsidR="007829E9" w:rsidRPr="009D2809" w:rsidRDefault="007829E9" w:rsidP="004A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102"/>
      <w:r w:rsidRPr="009D2809">
        <w:rPr>
          <w:rFonts w:ascii="Times New Roman" w:hAnsi="Times New Roman" w:cs="Times New Roman"/>
          <w:sz w:val="24"/>
          <w:szCs w:val="24"/>
        </w:rPr>
        <w:t>- письменное заявление получателя социальных услуг (его законного представителя);</w:t>
      </w:r>
    </w:p>
    <w:p w:rsidR="007829E9" w:rsidRPr="009D2809" w:rsidRDefault="007829E9" w:rsidP="004A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103"/>
      <w:bookmarkEnd w:id="6"/>
      <w:r w:rsidRPr="009D2809">
        <w:rPr>
          <w:rFonts w:ascii="Times New Roman" w:hAnsi="Times New Roman" w:cs="Times New Roman"/>
          <w:sz w:val="24"/>
          <w:szCs w:val="24"/>
        </w:rPr>
        <w:t>-  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услуг;</w:t>
      </w:r>
    </w:p>
    <w:p w:rsidR="007829E9" w:rsidRPr="009D2809" w:rsidRDefault="007829E9" w:rsidP="004A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104"/>
      <w:bookmarkEnd w:id="7"/>
      <w:r w:rsidRPr="009D2809">
        <w:rPr>
          <w:rFonts w:ascii="Times New Roman" w:hAnsi="Times New Roman" w:cs="Times New Roman"/>
          <w:sz w:val="24"/>
          <w:szCs w:val="24"/>
        </w:rPr>
        <w:t>-  нарушение получателем социальных услуг условий, предусмотренных договором о социальном обслуживании;</w:t>
      </w:r>
    </w:p>
    <w:p w:rsidR="007829E9" w:rsidRPr="009D2809" w:rsidRDefault="007829E9" w:rsidP="004A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105"/>
      <w:bookmarkEnd w:id="8"/>
      <w:r>
        <w:rPr>
          <w:rFonts w:ascii="Times New Roman" w:hAnsi="Times New Roman" w:cs="Times New Roman"/>
          <w:sz w:val="24"/>
          <w:szCs w:val="24"/>
        </w:rPr>
        <w:t>-</w:t>
      </w:r>
      <w:r w:rsidRPr="009D2809">
        <w:rPr>
          <w:rFonts w:ascii="Times New Roman" w:hAnsi="Times New Roman" w:cs="Times New Roman"/>
          <w:sz w:val="24"/>
          <w:szCs w:val="24"/>
        </w:rPr>
        <w:t xml:space="preserve"> получение информации от органов государственной власти, органов местного самоуправления, правоохранительных органов и иных органов о представлении получателем социальных услуг заведомо ложных сведений и документов;</w:t>
      </w:r>
    </w:p>
    <w:bookmarkEnd w:id="9"/>
    <w:p w:rsidR="004A798D" w:rsidRDefault="007829E9" w:rsidP="004A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2809">
        <w:rPr>
          <w:rFonts w:ascii="Times New Roman" w:hAnsi="Times New Roman" w:cs="Times New Roman"/>
          <w:sz w:val="24"/>
          <w:szCs w:val="24"/>
        </w:rPr>
        <w:t xml:space="preserve"> смерть получателя социальных услуг или ликвидация поставщика социальных услуг</w:t>
      </w:r>
    </w:p>
    <w:p w:rsidR="004A798D" w:rsidRPr="002D21C4" w:rsidRDefault="004A798D" w:rsidP="004A798D">
      <w:pPr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0052D7" w:rsidRPr="00D826E8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Категория граждан</w:t>
      </w:r>
      <w:r w:rsidR="000052D7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, имеющих право на</w:t>
      </w:r>
      <w:r w:rsidR="000052D7" w:rsidRPr="00D826E8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 xml:space="preserve"> по</w:t>
      </w:r>
      <w:r w:rsidR="000052D7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се</w:t>
      </w:r>
      <w:r w:rsidR="000052D7" w:rsidRPr="00D826E8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щ</w:t>
      </w:r>
      <w:r w:rsidR="000052D7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 xml:space="preserve">ение </w:t>
      </w:r>
      <w:r w:rsidR="000052D7" w:rsidRPr="00D826E8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круж</w:t>
      </w:r>
      <w:r w:rsidR="000052D7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ка:</w:t>
      </w:r>
    </w:p>
    <w:p w:rsidR="004A798D" w:rsidRPr="007D160E" w:rsidRDefault="00F90353" w:rsidP="004A798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4A798D" w:rsidRPr="007D160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8</w:t>
      </w:r>
      <w:r w:rsidR="004A798D" w:rsidRPr="007D160E">
        <w:rPr>
          <w:rFonts w:ascii="Times New Roman" w:hAnsi="Times New Roman" w:cs="Times New Roman"/>
          <w:sz w:val="24"/>
        </w:rPr>
        <w:t xml:space="preserve"> Социальные услуги в полустационарной форме социального обслуживания (далее - социальные услуги в полустационарной форме) предоставляются гражданам, признанным нуждающимися в социальном обслуживании, в определенное время суток.</w:t>
      </w:r>
    </w:p>
    <w:p w:rsidR="004A798D" w:rsidRPr="007D160E" w:rsidRDefault="004A798D" w:rsidP="004A798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90353">
        <w:rPr>
          <w:rFonts w:ascii="Times New Roman" w:hAnsi="Times New Roman" w:cs="Times New Roman"/>
          <w:sz w:val="24"/>
        </w:rPr>
        <w:t>1</w:t>
      </w:r>
      <w:r w:rsidRPr="007D160E">
        <w:rPr>
          <w:rFonts w:ascii="Times New Roman" w:hAnsi="Times New Roman" w:cs="Times New Roman"/>
          <w:sz w:val="24"/>
        </w:rPr>
        <w:t>.</w:t>
      </w:r>
      <w:r w:rsidR="00F90353">
        <w:rPr>
          <w:rFonts w:ascii="Times New Roman" w:hAnsi="Times New Roman" w:cs="Times New Roman"/>
          <w:sz w:val="24"/>
        </w:rPr>
        <w:t>9</w:t>
      </w:r>
      <w:r w:rsidRPr="007D160E">
        <w:rPr>
          <w:rFonts w:ascii="Times New Roman" w:hAnsi="Times New Roman" w:cs="Times New Roman"/>
          <w:sz w:val="24"/>
        </w:rPr>
        <w:t xml:space="preserve"> Основанием для предоставления социальных услуг в полустационарной форме является обращение гражданина (его законного представителя) к поставщику социальных услуг за предоставлением социального обслуживания в полустационарной форме.</w:t>
      </w:r>
    </w:p>
    <w:p w:rsidR="004A798D" w:rsidRPr="007D160E" w:rsidRDefault="00F90353" w:rsidP="004A798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4A798D" w:rsidRPr="007D160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10</w:t>
      </w:r>
      <w:r w:rsidR="004A798D" w:rsidRPr="007D160E">
        <w:rPr>
          <w:rFonts w:ascii="Times New Roman" w:hAnsi="Times New Roman" w:cs="Times New Roman"/>
          <w:sz w:val="24"/>
        </w:rPr>
        <w:t xml:space="preserve"> Решение о предоставлении (об отказе в предоставлении) социальных услуг в полустационарной форме принимается поставщиком социальных услуг в день обращения получателя социальных услуг (его законного представителя).</w:t>
      </w:r>
    </w:p>
    <w:p w:rsidR="00F53BE8" w:rsidRPr="003B767D" w:rsidRDefault="00F90353" w:rsidP="003B76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4A798D" w:rsidRPr="007D160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11</w:t>
      </w:r>
      <w:r w:rsidR="004A798D" w:rsidRPr="007D160E">
        <w:rPr>
          <w:rFonts w:ascii="Times New Roman" w:hAnsi="Times New Roman" w:cs="Times New Roman"/>
          <w:sz w:val="24"/>
        </w:rPr>
        <w:t xml:space="preserve"> Право на получение социальных услуг имеют граждане Российской Федерации, иностранные граждане и лица без гражданства, постоянно или преимущественно проживающие на территории Ярославской области, беженцы, которые признаны нуждающимися в социальном обслуживании (далее - получатели социальных услуг), </w:t>
      </w:r>
      <w:r w:rsidR="004A798D" w:rsidRPr="007D160E">
        <w:rPr>
          <w:rFonts w:ascii="Times New Roman" w:eastAsia="Times New Roman" w:hAnsi="Times New Roman" w:cs="Times New Roman"/>
          <w:color w:val="000000" w:themeColor="text1"/>
          <w:sz w:val="24"/>
        </w:rPr>
        <w:t>пенсионеры, инвалиды, молодые инвалиды</w:t>
      </w:r>
      <w:r w:rsidR="003B767D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bookmarkEnd w:id="0"/>
    <w:bookmarkEnd w:id="1"/>
    <w:bookmarkEnd w:id="2"/>
    <w:p w:rsidR="00422B44" w:rsidRPr="00F53BE8" w:rsidRDefault="009850EB" w:rsidP="004A79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BE8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F53BE8" w:rsidRPr="00F53BE8">
        <w:rPr>
          <w:rFonts w:ascii="Times New Roman" w:hAnsi="Times New Roman" w:cs="Times New Roman"/>
          <w:b/>
          <w:sz w:val="24"/>
          <w:szCs w:val="24"/>
        </w:rPr>
        <w:t xml:space="preserve">  Цели и задачи деятельности кружка</w:t>
      </w:r>
    </w:p>
    <w:p w:rsidR="00F53BE8" w:rsidRDefault="00F53BE8" w:rsidP="004A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Основной целью деятельности кружка является:</w:t>
      </w:r>
    </w:p>
    <w:p w:rsidR="00422B44" w:rsidRPr="00357E0C" w:rsidRDefault="00AB03E5" w:rsidP="004A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798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A610C0" w:rsidRPr="00357E0C">
        <w:rPr>
          <w:rFonts w:ascii="Times New Roman" w:hAnsi="Times New Roman" w:cs="Times New Roman"/>
          <w:sz w:val="24"/>
          <w:szCs w:val="24"/>
        </w:rPr>
        <w:t>культурно - досугов</w:t>
      </w:r>
      <w:r w:rsidR="004A798D">
        <w:rPr>
          <w:rFonts w:ascii="Times New Roman" w:hAnsi="Times New Roman" w:cs="Times New Roman"/>
          <w:sz w:val="24"/>
          <w:szCs w:val="24"/>
        </w:rPr>
        <w:t>ой</w:t>
      </w:r>
      <w:r w:rsidR="00A610C0" w:rsidRPr="00357E0C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4A798D">
        <w:rPr>
          <w:rFonts w:ascii="Times New Roman" w:hAnsi="Times New Roman" w:cs="Times New Roman"/>
          <w:sz w:val="24"/>
          <w:szCs w:val="24"/>
        </w:rPr>
        <w:t>и</w:t>
      </w:r>
      <w:r w:rsidR="00A610C0" w:rsidRPr="00357E0C">
        <w:rPr>
          <w:rFonts w:ascii="Times New Roman" w:hAnsi="Times New Roman" w:cs="Times New Roman"/>
          <w:sz w:val="24"/>
          <w:szCs w:val="24"/>
        </w:rPr>
        <w:t xml:space="preserve"> граждан пожилого возраста и инвалидов;</w:t>
      </w:r>
    </w:p>
    <w:p w:rsidR="005F75F6" w:rsidRPr="00C5743E" w:rsidRDefault="005F75F6" w:rsidP="005F75F6">
      <w:pPr>
        <w:pStyle w:val="ab"/>
        <w:spacing w:before="0" w:beforeAutospacing="0" w:after="0" w:afterAutospacing="0" w:line="276" w:lineRule="auto"/>
        <w:jc w:val="both"/>
      </w:pPr>
      <w:r>
        <w:t>-</w:t>
      </w:r>
      <w:r w:rsidRPr="00C5743E">
        <w:t xml:space="preserve">создание благоприятных условий </w:t>
      </w:r>
      <w:r>
        <w:t>для расширения социальных связей;</w:t>
      </w:r>
    </w:p>
    <w:p w:rsidR="000052D7" w:rsidRDefault="000052D7" w:rsidP="00005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7E0C">
        <w:rPr>
          <w:rFonts w:ascii="Times New Roman" w:hAnsi="Times New Roman" w:cs="Times New Roman"/>
          <w:sz w:val="24"/>
          <w:szCs w:val="24"/>
        </w:rPr>
        <w:t>общее развитие и формирование каче</w:t>
      </w:r>
      <w:proofErr w:type="gramStart"/>
      <w:r w:rsidRPr="00357E0C">
        <w:rPr>
          <w:rFonts w:ascii="Times New Roman" w:hAnsi="Times New Roman" w:cs="Times New Roman"/>
          <w:sz w:val="24"/>
          <w:szCs w:val="24"/>
        </w:rPr>
        <w:t>ств тв</w:t>
      </w:r>
      <w:proofErr w:type="gramEnd"/>
      <w:r w:rsidRPr="00357E0C">
        <w:rPr>
          <w:rFonts w:ascii="Times New Roman" w:hAnsi="Times New Roman" w:cs="Times New Roman"/>
          <w:sz w:val="24"/>
          <w:szCs w:val="24"/>
        </w:rPr>
        <w:t xml:space="preserve">орческой личности в направлении декоративно-прикладного творчества. </w:t>
      </w:r>
    </w:p>
    <w:p w:rsidR="004A798D" w:rsidRPr="00357E0C" w:rsidRDefault="004A798D" w:rsidP="004A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0C0" w:rsidRDefault="00A610C0" w:rsidP="004A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E0C">
        <w:rPr>
          <w:rFonts w:ascii="Times New Roman" w:hAnsi="Times New Roman" w:cs="Times New Roman"/>
          <w:sz w:val="24"/>
          <w:szCs w:val="24"/>
        </w:rPr>
        <w:t xml:space="preserve">2.2. </w:t>
      </w:r>
      <w:r w:rsidR="00F233B6">
        <w:rPr>
          <w:rFonts w:ascii="Times New Roman" w:hAnsi="Times New Roman" w:cs="Times New Roman"/>
          <w:sz w:val="24"/>
          <w:szCs w:val="24"/>
        </w:rPr>
        <w:t>Основные з</w:t>
      </w:r>
      <w:r w:rsidRPr="00357E0C">
        <w:rPr>
          <w:rFonts w:ascii="Times New Roman" w:hAnsi="Times New Roman" w:cs="Times New Roman"/>
          <w:sz w:val="24"/>
          <w:szCs w:val="24"/>
        </w:rPr>
        <w:t>адачи:</w:t>
      </w:r>
    </w:p>
    <w:p w:rsidR="00F233B6" w:rsidRDefault="004A798D" w:rsidP="004A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75F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F233B6" w:rsidRPr="00357E0C">
        <w:rPr>
          <w:rFonts w:ascii="Times New Roman" w:hAnsi="Times New Roman" w:cs="Times New Roman"/>
          <w:sz w:val="24"/>
          <w:szCs w:val="24"/>
        </w:rPr>
        <w:t>личного и творческого самораскрытия;</w:t>
      </w:r>
    </w:p>
    <w:p w:rsidR="00F233B6" w:rsidRDefault="004A798D" w:rsidP="004A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33B6">
        <w:rPr>
          <w:rFonts w:ascii="Times New Roman" w:hAnsi="Times New Roman" w:cs="Times New Roman"/>
          <w:sz w:val="24"/>
          <w:szCs w:val="24"/>
        </w:rPr>
        <w:t>у</w:t>
      </w:r>
      <w:r w:rsidR="00F233B6" w:rsidRPr="00357E0C">
        <w:rPr>
          <w:rFonts w:ascii="Times New Roman" w:hAnsi="Times New Roman" w:cs="Times New Roman"/>
          <w:sz w:val="24"/>
          <w:szCs w:val="24"/>
        </w:rPr>
        <w:t xml:space="preserve">крепление народных </w:t>
      </w:r>
      <w:r w:rsidR="00F233B6">
        <w:rPr>
          <w:rFonts w:ascii="Times New Roman" w:hAnsi="Times New Roman" w:cs="Times New Roman"/>
          <w:sz w:val="24"/>
          <w:szCs w:val="24"/>
        </w:rPr>
        <w:t>традиций;</w:t>
      </w:r>
    </w:p>
    <w:p w:rsidR="00F233B6" w:rsidRDefault="004A798D" w:rsidP="004A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33B6">
        <w:rPr>
          <w:rFonts w:ascii="Times New Roman" w:hAnsi="Times New Roman" w:cs="Times New Roman"/>
          <w:sz w:val="24"/>
          <w:szCs w:val="24"/>
        </w:rPr>
        <w:t>о</w:t>
      </w:r>
      <w:r w:rsidR="00F233B6" w:rsidRPr="00357E0C">
        <w:rPr>
          <w:rFonts w:ascii="Times New Roman" w:hAnsi="Times New Roman" w:cs="Times New Roman"/>
          <w:sz w:val="24"/>
          <w:szCs w:val="24"/>
        </w:rPr>
        <w:t>владение новыми технологиями в изготовлении игрушек-сувениров</w:t>
      </w:r>
      <w:r w:rsidR="00F233B6">
        <w:rPr>
          <w:rFonts w:ascii="Times New Roman" w:hAnsi="Times New Roman" w:cs="Times New Roman"/>
          <w:sz w:val="24"/>
          <w:szCs w:val="24"/>
        </w:rPr>
        <w:t>;</w:t>
      </w:r>
    </w:p>
    <w:p w:rsidR="00F233B6" w:rsidRDefault="004A798D" w:rsidP="004A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33B6">
        <w:rPr>
          <w:rFonts w:ascii="Times New Roman" w:hAnsi="Times New Roman" w:cs="Times New Roman"/>
          <w:sz w:val="24"/>
          <w:szCs w:val="24"/>
        </w:rPr>
        <w:t>участие в конкурсах, выставках и т.д.</w:t>
      </w:r>
    </w:p>
    <w:p w:rsidR="00AB03E5" w:rsidRDefault="00AB03E5" w:rsidP="004A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3B6" w:rsidRPr="0087076D" w:rsidRDefault="0087076D" w:rsidP="004A79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76D">
        <w:rPr>
          <w:rFonts w:ascii="Times New Roman" w:hAnsi="Times New Roman" w:cs="Times New Roman"/>
          <w:b/>
          <w:sz w:val="24"/>
          <w:szCs w:val="24"/>
        </w:rPr>
        <w:t>3. Организация деятельности кружка</w:t>
      </w:r>
    </w:p>
    <w:p w:rsidR="00AB03E5" w:rsidRDefault="0087076D" w:rsidP="004A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357E0C">
        <w:rPr>
          <w:rFonts w:ascii="Times New Roman" w:hAnsi="Times New Roman" w:cs="Times New Roman"/>
          <w:sz w:val="24"/>
          <w:szCs w:val="24"/>
        </w:rPr>
        <w:t xml:space="preserve">. Занятия кружка проводятся не реже </w:t>
      </w:r>
      <w:r>
        <w:rPr>
          <w:rFonts w:ascii="Times New Roman" w:hAnsi="Times New Roman" w:cs="Times New Roman"/>
          <w:sz w:val="24"/>
          <w:szCs w:val="24"/>
        </w:rPr>
        <w:t>1 раза</w:t>
      </w:r>
      <w:r w:rsidRPr="00357E0C">
        <w:rPr>
          <w:rFonts w:ascii="Times New Roman" w:hAnsi="Times New Roman" w:cs="Times New Roman"/>
          <w:sz w:val="24"/>
          <w:szCs w:val="24"/>
        </w:rPr>
        <w:t xml:space="preserve"> в месяц.</w:t>
      </w:r>
      <w:r w:rsidR="00BF7479">
        <w:rPr>
          <w:rFonts w:ascii="Times New Roman" w:hAnsi="Times New Roman" w:cs="Times New Roman"/>
          <w:sz w:val="24"/>
          <w:szCs w:val="24"/>
        </w:rPr>
        <w:t xml:space="preserve"> Продолжительность занятия - 45 мин.</w:t>
      </w:r>
    </w:p>
    <w:p w:rsidR="00AB03E5" w:rsidRPr="00AB03E5" w:rsidRDefault="00AB03E5" w:rsidP="004A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 Кружок   «</w:t>
      </w:r>
      <w:r w:rsidRPr="00C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завиток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»  создается, реорганизуется и ликвидируется по решению директора МУ «КЦСОН Красноперекопского района </w:t>
      </w:r>
      <w:proofErr w:type="gramStart"/>
      <w:r w:rsidRPr="00C5743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C5743E">
        <w:rPr>
          <w:rFonts w:ascii="Times New Roman" w:eastAsia="Calibri" w:hAnsi="Times New Roman" w:cs="Times New Roman"/>
          <w:sz w:val="24"/>
          <w:szCs w:val="24"/>
        </w:rPr>
        <w:t>. Ярославля».</w:t>
      </w:r>
    </w:p>
    <w:p w:rsidR="00AB03E5" w:rsidRPr="00C5743E" w:rsidRDefault="00AB03E5" w:rsidP="004A798D">
      <w:pPr>
        <w:spacing w:after="0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>3.2. Руководитель кружка составляет перспективные планы деятельности, ведет журнал учета работы.</w:t>
      </w:r>
    </w:p>
    <w:p w:rsidR="00AB03E5" w:rsidRPr="00C5743E" w:rsidRDefault="00AB03E5" w:rsidP="004A798D">
      <w:pPr>
        <w:spacing w:after="0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C5743E">
        <w:rPr>
          <w:rFonts w:ascii="Times New Roman" w:eastAsia="Calibri" w:hAnsi="Times New Roman" w:cs="Times New Roman"/>
          <w:sz w:val="24"/>
          <w:szCs w:val="24"/>
        </w:rPr>
        <w:t>еятельность кружк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 предусматривает:</w:t>
      </w:r>
    </w:p>
    <w:p w:rsidR="00AB03E5" w:rsidRPr="00E2330A" w:rsidRDefault="00AB03E5" w:rsidP="004A798D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AB03E5" w:rsidRPr="00E2330A" w:rsidRDefault="00AB03E5" w:rsidP="004A798D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AB03E5" w:rsidRPr="00E2330A" w:rsidRDefault="00AB03E5" w:rsidP="004A798D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AB03E5" w:rsidRPr="00E2330A" w:rsidRDefault="00AB03E5" w:rsidP="004A798D">
      <w:pPr>
        <w:pStyle w:val="a4"/>
        <w:numPr>
          <w:ilvl w:val="1"/>
          <w:numId w:val="7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AB03E5" w:rsidRPr="00E2330A" w:rsidRDefault="00AB03E5" w:rsidP="004A798D">
      <w:pPr>
        <w:pStyle w:val="a4"/>
        <w:numPr>
          <w:ilvl w:val="1"/>
          <w:numId w:val="7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AB03E5" w:rsidRPr="00E2330A" w:rsidRDefault="00AB03E5" w:rsidP="004A798D">
      <w:pPr>
        <w:pStyle w:val="a4"/>
        <w:numPr>
          <w:ilvl w:val="1"/>
          <w:numId w:val="7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AB03E5" w:rsidRPr="00C5743E" w:rsidRDefault="00AB03E5" w:rsidP="004A798D">
      <w:pPr>
        <w:pStyle w:val="a4"/>
        <w:numPr>
          <w:ilvl w:val="2"/>
          <w:numId w:val="7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групповых и индивидуальных </w:t>
      </w:r>
      <w:r w:rsidRPr="00C5743E">
        <w:rPr>
          <w:rFonts w:ascii="Times New Roman" w:eastAsia="Calibri" w:hAnsi="Times New Roman" w:cs="Times New Roman"/>
          <w:sz w:val="24"/>
          <w:szCs w:val="24"/>
        </w:rPr>
        <w:t>занятий</w:t>
      </w:r>
      <w:r w:rsidRPr="00C5743E">
        <w:rPr>
          <w:sz w:val="24"/>
          <w:szCs w:val="24"/>
        </w:rPr>
        <w:t>;</w:t>
      </w:r>
    </w:p>
    <w:p w:rsidR="00AB03E5" w:rsidRPr="00AB03E5" w:rsidRDefault="00AB03E5" w:rsidP="004A798D">
      <w:pPr>
        <w:pStyle w:val="a4"/>
        <w:numPr>
          <w:ilvl w:val="2"/>
          <w:numId w:val="7"/>
        </w:numPr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>участие в конкурсах</w:t>
      </w:r>
      <w:r w:rsidRPr="00C5743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AB03E5">
        <w:rPr>
          <w:rFonts w:ascii="Times New Roman" w:hAnsi="Times New Roman" w:cs="Times New Roman"/>
          <w:sz w:val="24"/>
          <w:szCs w:val="24"/>
        </w:rPr>
        <w:t>выставках.</w:t>
      </w:r>
    </w:p>
    <w:p w:rsidR="00AB03E5" w:rsidRPr="00C5743E" w:rsidRDefault="00AB03E5" w:rsidP="004A798D">
      <w:pPr>
        <w:spacing w:after="0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</w:t>
      </w:r>
      <w:r w:rsidRPr="00C5743E">
        <w:rPr>
          <w:rFonts w:ascii="Times New Roman" w:eastAsia="Calibri" w:hAnsi="Times New Roman" w:cs="Times New Roman"/>
          <w:sz w:val="24"/>
          <w:szCs w:val="24"/>
        </w:rPr>
        <w:t>. За вклад в совершенствование и развитие творческой деятельности член</w:t>
      </w:r>
      <w:r w:rsidR="000052D7">
        <w:rPr>
          <w:rFonts w:ascii="Times New Roman" w:eastAsia="Calibri" w:hAnsi="Times New Roman" w:cs="Times New Roman"/>
          <w:sz w:val="24"/>
          <w:szCs w:val="24"/>
        </w:rPr>
        <w:t>ам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 кружка могут быть </w:t>
      </w:r>
      <w:r w:rsidR="000052D7">
        <w:rPr>
          <w:rFonts w:ascii="Times New Roman" w:eastAsia="Calibri" w:hAnsi="Times New Roman" w:cs="Times New Roman"/>
          <w:sz w:val="24"/>
          <w:szCs w:val="24"/>
        </w:rPr>
        <w:t xml:space="preserve">вручены </w:t>
      </w:r>
      <w:r w:rsidRPr="00C5743E">
        <w:rPr>
          <w:rFonts w:ascii="Times New Roman" w:eastAsia="Calibri" w:hAnsi="Times New Roman" w:cs="Times New Roman"/>
          <w:sz w:val="24"/>
          <w:szCs w:val="24"/>
        </w:rPr>
        <w:t>благодарственны</w:t>
      </w:r>
      <w:r w:rsidR="000052D7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письм</w:t>
      </w:r>
      <w:r w:rsidR="000052D7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03E5" w:rsidRDefault="00AB03E5" w:rsidP="004A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E5" w:rsidRPr="00C5743E" w:rsidRDefault="00AB03E5" w:rsidP="004A798D">
      <w:pPr>
        <w:tabs>
          <w:tab w:val="left" w:pos="18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743E">
        <w:rPr>
          <w:rFonts w:ascii="Times New Roman" w:eastAsia="Calibri" w:hAnsi="Times New Roman" w:cs="Times New Roman"/>
          <w:b/>
          <w:sz w:val="24"/>
          <w:szCs w:val="24"/>
        </w:rPr>
        <w:t xml:space="preserve">4. Руководство и </w:t>
      </w:r>
      <w:proofErr w:type="gramStart"/>
      <w:r w:rsidRPr="00C5743E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Pr="00C5743E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деятельностью кружка.</w:t>
      </w:r>
    </w:p>
    <w:p w:rsidR="00AB03E5" w:rsidRPr="00C5743E" w:rsidRDefault="00AB03E5" w:rsidP="004A79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4.1. Общее руководство и контроль за деятельностью кружка осуществляет заведующий социально-реабилитационного отделения без организации проживания граждан пожилого возраста и инвалидов  МУ «КЦСОН Красноперекопского района </w:t>
      </w:r>
      <w:proofErr w:type="gramStart"/>
      <w:r w:rsidRPr="00C5743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C5743E">
        <w:rPr>
          <w:rFonts w:ascii="Times New Roman" w:eastAsia="Calibri" w:hAnsi="Times New Roman" w:cs="Times New Roman"/>
          <w:sz w:val="24"/>
          <w:szCs w:val="24"/>
        </w:rPr>
        <w:t>. Ярославля».</w:t>
      </w:r>
    </w:p>
    <w:p w:rsidR="00AB03E5" w:rsidRPr="00C5743E" w:rsidRDefault="00AB03E5" w:rsidP="004A79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>4.2. Для обеспечения деятельности кружка заведующий отделением создает необходимые условия,  утверждает планы работы,  привлекает партнеро</w:t>
      </w:r>
      <w:r w:rsidR="004A798D">
        <w:rPr>
          <w:rFonts w:ascii="Times New Roman" w:eastAsia="Calibri" w:hAnsi="Times New Roman" w:cs="Times New Roman"/>
          <w:sz w:val="24"/>
          <w:szCs w:val="24"/>
        </w:rPr>
        <w:t>в.</w:t>
      </w:r>
    </w:p>
    <w:p w:rsidR="00AB03E5" w:rsidRPr="00C5743E" w:rsidRDefault="00AB03E5" w:rsidP="004A79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>4.3. Непосредственн</w:t>
      </w:r>
      <w:r w:rsidR="004A798D">
        <w:rPr>
          <w:rFonts w:ascii="Times New Roman" w:eastAsia="Calibri" w:hAnsi="Times New Roman" w:cs="Times New Roman"/>
          <w:sz w:val="24"/>
          <w:szCs w:val="24"/>
        </w:rPr>
        <w:t>ую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98D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C5743E">
        <w:rPr>
          <w:rFonts w:ascii="Times New Roman" w:eastAsia="Calibri" w:hAnsi="Times New Roman" w:cs="Times New Roman"/>
          <w:sz w:val="24"/>
          <w:szCs w:val="24"/>
        </w:rPr>
        <w:t xml:space="preserve"> кружка  «</w:t>
      </w:r>
      <w:r w:rsidRPr="00C5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завиток</w:t>
      </w:r>
      <w:r w:rsidRPr="00C5743E">
        <w:rPr>
          <w:rFonts w:ascii="Times New Roman" w:eastAsia="Calibri" w:hAnsi="Times New Roman" w:cs="Times New Roman"/>
          <w:sz w:val="24"/>
          <w:szCs w:val="24"/>
        </w:rPr>
        <w:t>»  осуществляет инструктор по трудотерапии, который составляет годовой план работы, ведет занятия, индивидуальные консультации, формирует программы деятельности, представляет отчет о деятельности кружка, организует все запланированные мероприятия, ведет реестр членов кружка. Для организации работы руководитель кружка может привлекать специалистов со стороны.</w:t>
      </w:r>
    </w:p>
    <w:p w:rsidR="00AB03E5" w:rsidRPr="00C5743E" w:rsidRDefault="00AB03E5" w:rsidP="004A79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43E">
        <w:rPr>
          <w:rFonts w:ascii="Times New Roman" w:eastAsia="Calibri" w:hAnsi="Times New Roman" w:cs="Times New Roman"/>
          <w:sz w:val="24"/>
          <w:szCs w:val="24"/>
        </w:rPr>
        <w:t>4.4. Работа    кружка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завиток</w:t>
      </w:r>
      <w:r w:rsidRPr="00C5743E">
        <w:rPr>
          <w:rFonts w:ascii="Times New Roman" w:eastAsia="Calibri" w:hAnsi="Times New Roman" w:cs="Times New Roman"/>
          <w:sz w:val="24"/>
          <w:szCs w:val="24"/>
        </w:rPr>
        <w:t>» отражается в документации:</w:t>
      </w:r>
    </w:p>
    <w:p w:rsidR="00AB03E5" w:rsidRPr="009B2BB0" w:rsidRDefault="00AB03E5" w:rsidP="004A798D">
      <w:pPr>
        <w:pStyle w:val="a4"/>
        <w:numPr>
          <w:ilvl w:val="0"/>
          <w:numId w:val="8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AB03E5" w:rsidRPr="009B2BB0" w:rsidRDefault="00AB03E5" w:rsidP="004A798D">
      <w:pPr>
        <w:pStyle w:val="a4"/>
        <w:numPr>
          <w:ilvl w:val="0"/>
          <w:numId w:val="8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AB03E5" w:rsidRPr="009B2BB0" w:rsidRDefault="00AB03E5" w:rsidP="004A798D">
      <w:pPr>
        <w:pStyle w:val="a4"/>
        <w:numPr>
          <w:ilvl w:val="0"/>
          <w:numId w:val="8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AB03E5" w:rsidRPr="009B2BB0" w:rsidRDefault="00AB03E5" w:rsidP="004A798D">
      <w:pPr>
        <w:pStyle w:val="a4"/>
        <w:numPr>
          <w:ilvl w:val="0"/>
          <w:numId w:val="8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AB03E5" w:rsidRDefault="00AB03E5" w:rsidP="004A79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5743E">
        <w:rPr>
          <w:rFonts w:ascii="Times New Roman" w:eastAsia="Calibri" w:hAnsi="Times New Roman" w:cs="Times New Roman"/>
          <w:sz w:val="24"/>
          <w:szCs w:val="24"/>
        </w:rPr>
        <w:t>положение,</w:t>
      </w:r>
    </w:p>
    <w:p w:rsidR="00AB03E5" w:rsidRDefault="00AB03E5" w:rsidP="004A798D">
      <w:pPr>
        <w:tabs>
          <w:tab w:val="left" w:pos="187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B2BB0">
        <w:rPr>
          <w:rFonts w:ascii="Times New Roman" w:eastAsia="Calibri" w:hAnsi="Times New Roman" w:cs="Times New Roman"/>
          <w:sz w:val="24"/>
          <w:szCs w:val="24"/>
        </w:rPr>
        <w:t>план работы,</w:t>
      </w:r>
      <w:r w:rsidR="004A798D">
        <w:rPr>
          <w:rFonts w:ascii="Times New Roman" w:eastAsia="Calibri" w:hAnsi="Times New Roman" w:cs="Times New Roman"/>
          <w:sz w:val="24"/>
          <w:szCs w:val="24"/>
        </w:rPr>
        <w:tab/>
      </w:r>
    </w:p>
    <w:p w:rsidR="004A798D" w:rsidRDefault="004A798D" w:rsidP="004A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табель учета посещаемости кружка получателями соци</w:t>
      </w:r>
      <w:r w:rsidR="00EB06CC">
        <w:rPr>
          <w:rFonts w:ascii="Times New Roman" w:hAnsi="Times New Roman" w:cs="Times New Roman"/>
          <w:sz w:val="24"/>
          <w:szCs w:val="24"/>
        </w:rPr>
        <w:t>альных услуг.</w:t>
      </w:r>
    </w:p>
    <w:p w:rsidR="00AB03E5" w:rsidRDefault="00AB03E5" w:rsidP="004A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67D" w:rsidRDefault="003B767D" w:rsidP="004A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E5" w:rsidRPr="00C5743E" w:rsidRDefault="004A798D" w:rsidP="004A798D">
      <w:pPr>
        <w:tabs>
          <w:tab w:val="left" w:pos="18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</w:t>
      </w:r>
      <w:r w:rsidR="00AB03E5" w:rsidRPr="00C5743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B03E5" w:rsidRPr="00C5743E">
        <w:rPr>
          <w:rFonts w:ascii="Times New Roman" w:eastAsia="Calibri" w:hAnsi="Times New Roman" w:cs="Times New Roman"/>
          <w:b/>
          <w:sz w:val="24"/>
          <w:szCs w:val="24"/>
        </w:rPr>
        <w:t>Права и ответственность кружка.</w:t>
      </w:r>
    </w:p>
    <w:p w:rsidR="00AB03E5" w:rsidRPr="00C5743E" w:rsidRDefault="004A798D" w:rsidP="004A79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B03E5">
        <w:rPr>
          <w:rFonts w:ascii="Times New Roman" w:eastAsia="Calibri" w:hAnsi="Times New Roman" w:cs="Times New Roman"/>
          <w:sz w:val="24"/>
          <w:szCs w:val="24"/>
        </w:rPr>
        <w:t>.</w:t>
      </w:r>
      <w:r w:rsidR="00AB03E5" w:rsidRPr="00C5743E">
        <w:rPr>
          <w:rFonts w:ascii="Times New Roman" w:eastAsia="Calibri" w:hAnsi="Times New Roman" w:cs="Times New Roman"/>
          <w:sz w:val="24"/>
          <w:szCs w:val="24"/>
        </w:rPr>
        <w:t>1.  Каждый участник кружка  имеет право:</w:t>
      </w:r>
    </w:p>
    <w:p w:rsidR="00AB03E5" w:rsidRPr="009B2BB0" w:rsidRDefault="00AB03E5" w:rsidP="004A798D">
      <w:pPr>
        <w:pStyle w:val="a4"/>
        <w:numPr>
          <w:ilvl w:val="0"/>
          <w:numId w:val="9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AB03E5" w:rsidRPr="009B2BB0" w:rsidRDefault="00AB03E5" w:rsidP="004A798D">
      <w:pPr>
        <w:pStyle w:val="a4"/>
        <w:numPr>
          <w:ilvl w:val="0"/>
          <w:numId w:val="9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AB03E5" w:rsidRPr="009B2BB0" w:rsidRDefault="00AB03E5" w:rsidP="004A798D">
      <w:pPr>
        <w:pStyle w:val="a4"/>
        <w:numPr>
          <w:ilvl w:val="0"/>
          <w:numId w:val="9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AB03E5" w:rsidRPr="009B2BB0" w:rsidRDefault="00AB03E5" w:rsidP="004A798D">
      <w:pPr>
        <w:pStyle w:val="a4"/>
        <w:numPr>
          <w:ilvl w:val="0"/>
          <w:numId w:val="9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AB03E5" w:rsidRPr="009B2BB0" w:rsidRDefault="00AB03E5" w:rsidP="004A798D">
      <w:pPr>
        <w:pStyle w:val="a4"/>
        <w:numPr>
          <w:ilvl w:val="0"/>
          <w:numId w:val="9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AB03E5" w:rsidRPr="009B2BB0" w:rsidRDefault="00AB03E5" w:rsidP="004A79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5743E">
        <w:rPr>
          <w:rFonts w:ascii="Times New Roman" w:eastAsia="Calibri" w:hAnsi="Times New Roman" w:cs="Times New Roman"/>
          <w:sz w:val="24"/>
          <w:szCs w:val="24"/>
        </w:rPr>
        <w:t>пользоваться всеми видами услуг, предоставляемых кружком его членам</w:t>
      </w:r>
      <w:r w:rsidRPr="00C5743E">
        <w:rPr>
          <w:sz w:val="24"/>
          <w:szCs w:val="24"/>
        </w:rPr>
        <w:t>;</w:t>
      </w:r>
    </w:p>
    <w:p w:rsidR="00AB03E5" w:rsidRDefault="00AB03E5" w:rsidP="004A79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B2BB0">
        <w:rPr>
          <w:rFonts w:ascii="Times New Roman" w:eastAsia="Calibri" w:hAnsi="Times New Roman" w:cs="Times New Roman"/>
          <w:sz w:val="24"/>
          <w:szCs w:val="24"/>
        </w:rPr>
        <w:t>активно участвовать в деятельности кружка, обсуждать вопросы деятельности кружка, выступать с инициативами по её совершенствованию;</w:t>
      </w:r>
    </w:p>
    <w:p w:rsidR="00AB03E5" w:rsidRPr="009B2BB0" w:rsidRDefault="00AB03E5" w:rsidP="004A79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B2BB0">
        <w:rPr>
          <w:rFonts w:ascii="Times New Roman" w:eastAsia="Calibri" w:hAnsi="Times New Roman" w:cs="Times New Roman"/>
          <w:sz w:val="24"/>
          <w:szCs w:val="24"/>
        </w:rPr>
        <w:t>вносить идеи для его развития, привлекать - новых членов кружка, увлечённых рукоделием и прикладным творчеством</w:t>
      </w:r>
      <w:r w:rsidRPr="009B2BB0">
        <w:rPr>
          <w:sz w:val="24"/>
          <w:szCs w:val="24"/>
        </w:rPr>
        <w:t>;</w:t>
      </w:r>
    </w:p>
    <w:p w:rsidR="00AB03E5" w:rsidRPr="009B2BB0" w:rsidRDefault="00AB03E5" w:rsidP="004A79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B2BB0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работы может быть </w:t>
      </w:r>
      <w:proofErr w:type="gramStart"/>
      <w:r w:rsidRPr="009B2BB0">
        <w:rPr>
          <w:rFonts w:ascii="Times New Roman" w:eastAsia="Calibri" w:hAnsi="Times New Roman" w:cs="Times New Roman"/>
          <w:sz w:val="24"/>
          <w:szCs w:val="24"/>
        </w:rPr>
        <w:t>представлен</w:t>
      </w:r>
      <w:proofErr w:type="gramEnd"/>
      <w:r w:rsidRPr="009B2BB0">
        <w:rPr>
          <w:rFonts w:ascii="Times New Roman" w:eastAsia="Calibri" w:hAnsi="Times New Roman" w:cs="Times New Roman"/>
          <w:sz w:val="24"/>
          <w:szCs w:val="24"/>
        </w:rPr>
        <w:t xml:space="preserve"> к различным видам поощрений </w:t>
      </w:r>
      <w:r w:rsidR="005F75F6">
        <w:rPr>
          <w:rFonts w:ascii="Times New Roman" w:eastAsia="Calibri" w:hAnsi="Times New Roman" w:cs="Times New Roman"/>
          <w:sz w:val="24"/>
          <w:szCs w:val="24"/>
        </w:rPr>
        <w:t>(</w:t>
      </w:r>
      <w:r w:rsidR="004A798D">
        <w:rPr>
          <w:rFonts w:ascii="Times New Roman" w:eastAsia="Calibri" w:hAnsi="Times New Roman" w:cs="Times New Roman"/>
          <w:sz w:val="24"/>
          <w:szCs w:val="24"/>
        </w:rPr>
        <w:t>благодарственные письма</w:t>
      </w:r>
      <w:r w:rsidRPr="009B2BB0">
        <w:rPr>
          <w:rFonts w:ascii="Times New Roman" w:eastAsia="Calibri" w:hAnsi="Times New Roman" w:cs="Times New Roman"/>
          <w:sz w:val="24"/>
          <w:szCs w:val="24"/>
        </w:rPr>
        <w:t>,  льготные билеты на мероприятия)</w:t>
      </w:r>
      <w:r w:rsidRPr="009B2BB0">
        <w:rPr>
          <w:sz w:val="24"/>
          <w:szCs w:val="24"/>
        </w:rPr>
        <w:t>;</w:t>
      </w:r>
    </w:p>
    <w:p w:rsidR="00AB03E5" w:rsidRPr="009B2BB0" w:rsidRDefault="00AB03E5" w:rsidP="004A79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B2BB0">
        <w:rPr>
          <w:rFonts w:ascii="Times New Roman" w:eastAsia="Calibri" w:hAnsi="Times New Roman" w:cs="Times New Roman"/>
          <w:sz w:val="24"/>
          <w:szCs w:val="24"/>
        </w:rPr>
        <w:t>участвовать в конкурсах, смотрах, мастер-классах, творческих встречах, выставках, конференциях и других мероприятиях, проводимых кружком, пользоваться его оборудованием и программным обеспечением</w:t>
      </w:r>
      <w:r w:rsidRPr="009B2BB0">
        <w:rPr>
          <w:sz w:val="24"/>
          <w:szCs w:val="24"/>
        </w:rPr>
        <w:t>;</w:t>
      </w:r>
    </w:p>
    <w:p w:rsidR="00AB03E5" w:rsidRPr="009B2BB0" w:rsidRDefault="00AB03E5" w:rsidP="004A79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B2BB0">
        <w:rPr>
          <w:rFonts w:ascii="Times New Roman" w:eastAsia="Calibri" w:hAnsi="Times New Roman" w:cs="Times New Roman"/>
          <w:sz w:val="24"/>
          <w:szCs w:val="24"/>
        </w:rPr>
        <w:t>свободно распространять информацию о деятельности кружка</w:t>
      </w:r>
      <w:r w:rsidRPr="009B2BB0">
        <w:rPr>
          <w:sz w:val="24"/>
          <w:szCs w:val="24"/>
        </w:rPr>
        <w:t>;</w:t>
      </w:r>
    </w:p>
    <w:p w:rsidR="00AB03E5" w:rsidRPr="009B2BB0" w:rsidRDefault="00AB03E5" w:rsidP="004A79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B2BB0">
        <w:rPr>
          <w:rFonts w:ascii="Times New Roman" w:eastAsia="Calibri" w:hAnsi="Times New Roman" w:cs="Times New Roman"/>
          <w:sz w:val="24"/>
          <w:szCs w:val="24"/>
        </w:rPr>
        <w:t>оказывать по мере возможностей любую поддержку другим членам кружка</w:t>
      </w:r>
      <w:r w:rsidRPr="009B2BB0">
        <w:rPr>
          <w:sz w:val="24"/>
          <w:szCs w:val="24"/>
        </w:rPr>
        <w:t>;</w:t>
      </w:r>
    </w:p>
    <w:p w:rsidR="00AB03E5" w:rsidRPr="009B2BB0" w:rsidRDefault="00AB03E5" w:rsidP="004A79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B2BB0">
        <w:rPr>
          <w:rFonts w:ascii="Times New Roman" w:eastAsia="Calibri" w:hAnsi="Times New Roman" w:cs="Times New Roman"/>
          <w:sz w:val="24"/>
          <w:szCs w:val="24"/>
        </w:rPr>
        <w:t>свободно выйти из кружка.</w:t>
      </w:r>
    </w:p>
    <w:p w:rsidR="00AB03E5" w:rsidRPr="00C5743E" w:rsidRDefault="004A798D" w:rsidP="004A79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B03E5">
        <w:rPr>
          <w:rFonts w:ascii="Times New Roman" w:eastAsia="Calibri" w:hAnsi="Times New Roman" w:cs="Times New Roman"/>
          <w:sz w:val="24"/>
          <w:szCs w:val="24"/>
        </w:rPr>
        <w:t>.</w:t>
      </w:r>
      <w:r w:rsidR="00AB03E5" w:rsidRPr="00C5743E">
        <w:rPr>
          <w:rFonts w:ascii="Times New Roman" w:eastAsia="Calibri" w:hAnsi="Times New Roman" w:cs="Times New Roman"/>
          <w:sz w:val="24"/>
          <w:szCs w:val="24"/>
        </w:rPr>
        <w:t>2.  Каждый участник кружка  обязан:</w:t>
      </w:r>
    </w:p>
    <w:p w:rsidR="00AB03E5" w:rsidRPr="00761100" w:rsidRDefault="00AB03E5" w:rsidP="004A798D">
      <w:pPr>
        <w:pStyle w:val="a4"/>
        <w:numPr>
          <w:ilvl w:val="0"/>
          <w:numId w:val="10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AB03E5" w:rsidRPr="00761100" w:rsidRDefault="00AB03E5" w:rsidP="004A798D">
      <w:pPr>
        <w:pStyle w:val="a4"/>
        <w:numPr>
          <w:ilvl w:val="0"/>
          <w:numId w:val="10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AB03E5" w:rsidRPr="00761100" w:rsidRDefault="00AB03E5" w:rsidP="004A798D">
      <w:pPr>
        <w:pStyle w:val="a4"/>
        <w:numPr>
          <w:ilvl w:val="0"/>
          <w:numId w:val="10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AB03E5" w:rsidRPr="00761100" w:rsidRDefault="00AB03E5" w:rsidP="004A798D">
      <w:pPr>
        <w:pStyle w:val="a4"/>
        <w:numPr>
          <w:ilvl w:val="0"/>
          <w:numId w:val="10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AB03E5" w:rsidRPr="00761100" w:rsidRDefault="00AB03E5" w:rsidP="004A798D">
      <w:pPr>
        <w:pStyle w:val="a4"/>
        <w:numPr>
          <w:ilvl w:val="0"/>
          <w:numId w:val="10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AB03E5" w:rsidRPr="00761100" w:rsidRDefault="00AB03E5" w:rsidP="004A798D">
      <w:pPr>
        <w:pStyle w:val="a4"/>
        <w:numPr>
          <w:ilvl w:val="1"/>
          <w:numId w:val="10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AB03E5" w:rsidRPr="00761100" w:rsidRDefault="00AB03E5" w:rsidP="004A798D">
      <w:pPr>
        <w:pStyle w:val="a4"/>
        <w:numPr>
          <w:ilvl w:val="1"/>
          <w:numId w:val="10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AB03E5" w:rsidRPr="00761100" w:rsidRDefault="00AB03E5" w:rsidP="004A79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5743E">
        <w:rPr>
          <w:rFonts w:ascii="Times New Roman" w:eastAsia="Calibri" w:hAnsi="Times New Roman" w:cs="Times New Roman"/>
          <w:sz w:val="24"/>
          <w:szCs w:val="24"/>
        </w:rPr>
        <w:t>бережно относиться к имуществу, соблюдать порядок, предусмотренный в отделении, соблюдать технику безопасности, соблюдать правили внутреннего распорядка</w:t>
      </w:r>
      <w:r w:rsidRPr="00C5743E">
        <w:rPr>
          <w:sz w:val="24"/>
          <w:szCs w:val="24"/>
        </w:rPr>
        <w:t>;</w:t>
      </w:r>
    </w:p>
    <w:p w:rsidR="00AB03E5" w:rsidRPr="00761100" w:rsidRDefault="00AB03E5" w:rsidP="004A79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61100">
        <w:rPr>
          <w:rFonts w:ascii="Times New Roman" w:eastAsia="Calibri" w:hAnsi="Times New Roman" w:cs="Times New Roman"/>
          <w:sz w:val="24"/>
          <w:szCs w:val="24"/>
        </w:rPr>
        <w:t>с уважением относиться к представителям и участникам кружка</w:t>
      </w:r>
      <w:r w:rsidRPr="00761100">
        <w:rPr>
          <w:sz w:val="24"/>
          <w:szCs w:val="24"/>
        </w:rPr>
        <w:t>;</w:t>
      </w:r>
    </w:p>
    <w:p w:rsidR="00AB03E5" w:rsidRPr="00761100" w:rsidRDefault="00AB03E5" w:rsidP="004A79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61100">
        <w:rPr>
          <w:rFonts w:ascii="Times New Roman" w:eastAsia="Calibri" w:hAnsi="Times New Roman" w:cs="Times New Roman"/>
          <w:sz w:val="24"/>
          <w:szCs w:val="24"/>
        </w:rPr>
        <w:t>в установленные сроки добросовестно выполнять задания и поручения руководителя кружка</w:t>
      </w:r>
      <w:r w:rsidRPr="00761100">
        <w:rPr>
          <w:sz w:val="24"/>
          <w:szCs w:val="24"/>
        </w:rPr>
        <w:t>;</w:t>
      </w:r>
    </w:p>
    <w:p w:rsidR="00AB03E5" w:rsidRPr="00761100" w:rsidRDefault="00AB03E5" w:rsidP="004A79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61100">
        <w:rPr>
          <w:rFonts w:ascii="Times New Roman" w:eastAsia="Calibri" w:hAnsi="Times New Roman" w:cs="Times New Roman"/>
          <w:sz w:val="24"/>
          <w:szCs w:val="24"/>
        </w:rPr>
        <w:t>в своей деятельности руководствоваться положением кружка  «</w:t>
      </w:r>
      <w:r w:rsidRPr="00761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мир оригами</w:t>
      </w:r>
      <w:r w:rsidRPr="00761100">
        <w:rPr>
          <w:rFonts w:ascii="Times New Roman" w:eastAsia="Calibri" w:hAnsi="Times New Roman" w:cs="Times New Roman"/>
          <w:sz w:val="24"/>
          <w:szCs w:val="24"/>
        </w:rPr>
        <w:t>»</w:t>
      </w:r>
      <w:r w:rsidRPr="00761100">
        <w:rPr>
          <w:sz w:val="24"/>
          <w:szCs w:val="24"/>
        </w:rPr>
        <w:t>;</w:t>
      </w:r>
    </w:p>
    <w:p w:rsidR="00AB03E5" w:rsidRDefault="00AB03E5" w:rsidP="004A79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61100">
        <w:rPr>
          <w:rFonts w:ascii="Times New Roman" w:eastAsia="Calibri" w:hAnsi="Times New Roman" w:cs="Times New Roman"/>
          <w:sz w:val="24"/>
          <w:szCs w:val="24"/>
        </w:rPr>
        <w:t>поддерживать на должном уровне моральный климат в коллективе;</w:t>
      </w:r>
    </w:p>
    <w:p w:rsidR="00AB03E5" w:rsidRDefault="00AB03E5" w:rsidP="004A79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61100">
        <w:rPr>
          <w:rFonts w:ascii="Times New Roman" w:eastAsia="Calibri" w:hAnsi="Times New Roman" w:cs="Times New Roman"/>
          <w:sz w:val="24"/>
          <w:szCs w:val="24"/>
        </w:rPr>
        <w:t xml:space="preserve">не разглашать конфиденциальную информацию, связанную с деятельностью кружка; </w:t>
      </w:r>
    </w:p>
    <w:p w:rsidR="00AB03E5" w:rsidRDefault="00AB03E5" w:rsidP="004A79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61100">
        <w:rPr>
          <w:rFonts w:ascii="Times New Roman" w:eastAsia="Calibri" w:hAnsi="Times New Roman" w:cs="Times New Roman"/>
          <w:sz w:val="24"/>
          <w:szCs w:val="24"/>
        </w:rPr>
        <w:t>поддерживать традиции кружка.</w:t>
      </w:r>
    </w:p>
    <w:p w:rsidR="00AB03E5" w:rsidRDefault="00AB03E5" w:rsidP="004A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3E5" w:rsidRDefault="00AB03E5" w:rsidP="004A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C2B" w:rsidRPr="002A3C2B" w:rsidRDefault="007A2633" w:rsidP="004A79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A3C2B" w:rsidRPr="002A3C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798D">
        <w:rPr>
          <w:rFonts w:ascii="Times New Roman" w:hAnsi="Times New Roman" w:cs="Times New Roman"/>
          <w:b/>
          <w:sz w:val="24"/>
          <w:szCs w:val="24"/>
        </w:rPr>
        <w:t>Результатом деятельности кружка являются:</w:t>
      </w:r>
    </w:p>
    <w:p w:rsidR="002A3C2B" w:rsidRPr="002A3C2B" w:rsidRDefault="004A798D" w:rsidP="004A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80C">
        <w:rPr>
          <w:rFonts w:ascii="Times New Roman" w:hAnsi="Times New Roman" w:cs="Times New Roman"/>
          <w:sz w:val="24"/>
          <w:szCs w:val="24"/>
        </w:rPr>
        <w:t xml:space="preserve"> </w:t>
      </w:r>
      <w:r w:rsidR="005F75F6">
        <w:rPr>
          <w:rFonts w:ascii="Times New Roman" w:hAnsi="Times New Roman" w:cs="Times New Roman"/>
          <w:sz w:val="24"/>
          <w:szCs w:val="24"/>
        </w:rPr>
        <w:t xml:space="preserve">улучшение </w:t>
      </w:r>
      <w:r w:rsidR="002A3C2B" w:rsidRPr="002A3C2B">
        <w:rPr>
          <w:rFonts w:ascii="Times New Roman" w:hAnsi="Times New Roman" w:cs="Times New Roman"/>
          <w:sz w:val="24"/>
          <w:szCs w:val="24"/>
        </w:rPr>
        <w:t>мелкой мот</w:t>
      </w:r>
      <w:r w:rsidR="002A3C2B">
        <w:rPr>
          <w:rFonts w:ascii="Times New Roman" w:hAnsi="Times New Roman" w:cs="Times New Roman"/>
          <w:sz w:val="24"/>
          <w:szCs w:val="24"/>
        </w:rPr>
        <w:t>орики и координации пальцев рук;</w:t>
      </w:r>
    </w:p>
    <w:p w:rsidR="002A3C2B" w:rsidRPr="002A3C2B" w:rsidRDefault="004A798D" w:rsidP="004A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52D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2A3C2B">
        <w:rPr>
          <w:rFonts w:ascii="Times New Roman" w:hAnsi="Times New Roman" w:cs="Times New Roman"/>
          <w:sz w:val="24"/>
          <w:szCs w:val="24"/>
        </w:rPr>
        <w:t>у</w:t>
      </w:r>
      <w:r w:rsidR="002A3C2B" w:rsidRPr="002A3C2B">
        <w:rPr>
          <w:rFonts w:ascii="Times New Roman" w:hAnsi="Times New Roman" w:cs="Times New Roman"/>
          <w:sz w:val="24"/>
          <w:szCs w:val="24"/>
        </w:rPr>
        <w:t>мени</w:t>
      </w:r>
      <w:r w:rsidR="000052D7">
        <w:rPr>
          <w:rFonts w:ascii="Times New Roman" w:hAnsi="Times New Roman" w:cs="Times New Roman"/>
          <w:sz w:val="24"/>
          <w:szCs w:val="24"/>
        </w:rPr>
        <w:t>я</w:t>
      </w:r>
      <w:r w:rsidR="002A3C2B" w:rsidRPr="002A3C2B">
        <w:rPr>
          <w:rFonts w:ascii="Times New Roman" w:hAnsi="Times New Roman" w:cs="Times New Roman"/>
          <w:sz w:val="24"/>
          <w:szCs w:val="24"/>
        </w:rPr>
        <w:t xml:space="preserve"> создавать художественный образ своего изделия.</w:t>
      </w:r>
    </w:p>
    <w:p w:rsidR="00357E0C" w:rsidRPr="00357E0C" w:rsidRDefault="00357E0C" w:rsidP="004A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2B6" w:rsidRPr="00357E0C" w:rsidRDefault="00E462B6" w:rsidP="004A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2B6" w:rsidRDefault="00E462B6" w:rsidP="004A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E0C" w:rsidRDefault="00357E0C" w:rsidP="004A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2B6" w:rsidRPr="00357E0C" w:rsidRDefault="00E462B6" w:rsidP="004A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E0C" w:rsidRPr="00357E0C" w:rsidRDefault="00357E0C" w:rsidP="004A798D">
      <w:pPr>
        <w:pStyle w:val="31"/>
        <w:shd w:val="clear" w:color="auto" w:fill="auto"/>
        <w:tabs>
          <w:tab w:val="left" w:pos="395"/>
          <w:tab w:val="left" w:pos="567"/>
        </w:tabs>
        <w:spacing w:line="276" w:lineRule="auto"/>
        <w:jc w:val="both"/>
        <w:rPr>
          <w:sz w:val="24"/>
          <w:szCs w:val="24"/>
        </w:rPr>
      </w:pPr>
    </w:p>
    <w:sectPr w:rsidR="00357E0C" w:rsidRPr="00357E0C" w:rsidSect="00946C5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819" w:rsidRDefault="00EE2819" w:rsidP="006F4770">
      <w:pPr>
        <w:spacing w:after="0" w:line="240" w:lineRule="auto"/>
      </w:pPr>
      <w:r>
        <w:separator/>
      </w:r>
    </w:p>
  </w:endnote>
  <w:endnote w:type="continuationSeparator" w:id="0">
    <w:p w:rsidR="00EE2819" w:rsidRDefault="00EE2819" w:rsidP="006F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3107"/>
      <w:docPartObj>
        <w:docPartGallery w:val="Page Numbers (Bottom of Page)"/>
        <w:docPartUnique/>
      </w:docPartObj>
    </w:sdtPr>
    <w:sdtContent>
      <w:p w:rsidR="00AA4FD4" w:rsidRDefault="002528A7">
        <w:pPr>
          <w:pStyle w:val="a9"/>
          <w:jc w:val="right"/>
        </w:pPr>
        <w:fldSimple w:instr=" PAGE   \* MERGEFORMAT ">
          <w:r w:rsidR="003B767D">
            <w:rPr>
              <w:noProof/>
            </w:rPr>
            <w:t>4</w:t>
          </w:r>
        </w:fldSimple>
      </w:p>
    </w:sdtContent>
  </w:sdt>
  <w:p w:rsidR="00AA4FD4" w:rsidRDefault="00AA4F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819" w:rsidRDefault="00EE2819" w:rsidP="006F4770">
      <w:pPr>
        <w:spacing w:after="0" w:line="240" w:lineRule="auto"/>
      </w:pPr>
      <w:r>
        <w:separator/>
      </w:r>
    </w:p>
  </w:footnote>
  <w:footnote w:type="continuationSeparator" w:id="0">
    <w:p w:rsidR="00EE2819" w:rsidRDefault="00EE2819" w:rsidP="006F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6949"/>
    <w:multiLevelType w:val="multilevel"/>
    <w:tmpl w:val="CE424904"/>
    <w:numStyleLink w:val="1"/>
  </w:abstractNum>
  <w:abstractNum w:abstractNumId="1">
    <w:nsid w:val="27B5024B"/>
    <w:multiLevelType w:val="hybridMultilevel"/>
    <w:tmpl w:val="3672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C3C1E"/>
    <w:multiLevelType w:val="hybridMultilevel"/>
    <w:tmpl w:val="FB2A1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E04F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3D0412DB"/>
    <w:multiLevelType w:val="multilevel"/>
    <w:tmpl w:val="CE424904"/>
    <w:styleLink w:val="1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C15C41"/>
    <w:multiLevelType w:val="multilevel"/>
    <w:tmpl w:val="3C0E7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B80657"/>
    <w:multiLevelType w:val="multilevel"/>
    <w:tmpl w:val="0419001F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lvlText w:val="%1.%2."/>
      <w:lvlJc w:val="left"/>
      <w:pPr>
        <w:ind w:left="837" w:hanging="432"/>
      </w:pPr>
    </w:lvl>
    <w:lvl w:ilvl="2">
      <w:start w:val="1"/>
      <w:numFmt w:val="decimal"/>
      <w:lvlText w:val="%1.%2.%3."/>
      <w:lvlJc w:val="left"/>
      <w:pPr>
        <w:ind w:left="1269" w:hanging="504"/>
      </w:pPr>
    </w:lvl>
    <w:lvl w:ilvl="3">
      <w:start w:val="1"/>
      <w:numFmt w:val="decimal"/>
      <w:lvlText w:val="%1.%2.%3.%4."/>
      <w:lvlJc w:val="left"/>
      <w:pPr>
        <w:ind w:left="1773" w:hanging="648"/>
      </w:pPr>
    </w:lvl>
    <w:lvl w:ilvl="4">
      <w:start w:val="1"/>
      <w:numFmt w:val="decimal"/>
      <w:lvlText w:val="%1.%2.%3.%4.%5."/>
      <w:lvlJc w:val="left"/>
      <w:pPr>
        <w:ind w:left="2277" w:hanging="792"/>
      </w:pPr>
    </w:lvl>
    <w:lvl w:ilvl="5">
      <w:start w:val="1"/>
      <w:numFmt w:val="decimal"/>
      <w:lvlText w:val="%1.%2.%3.%4.%5.%6."/>
      <w:lvlJc w:val="left"/>
      <w:pPr>
        <w:ind w:left="2781" w:hanging="936"/>
      </w:pPr>
    </w:lvl>
    <w:lvl w:ilvl="6">
      <w:start w:val="1"/>
      <w:numFmt w:val="decimal"/>
      <w:lvlText w:val="%1.%2.%3.%4.%5.%6.%7."/>
      <w:lvlJc w:val="left"/>
      <w:pPr>
        <w:ind w:left="3285" w:hanging="1080"/>
      </w:pPr>
    </w:lvl>
    <w:lvl w:ilvl="7">
      <w:start w:val="1"/>
      <w:numFmt w:val="decimal"/>
      <w:lvlText w:val="%1.%2.%3.%4.%5.%6.%7.%8."/>
      <w:lvlJc w:val="left"/>
      <w:pPr>
        <w:ind w:left="3789" w:hanging="1224"/>
      </w:pPr>
    </w:lvl>
    <w:lvl w:ilvl="8">
      <w:start w:val="1"/>
      <w:numFmt w:val="decimal"/>
      <w:lvlText w:val="%1.%2.%3.%4.%5.%6.%7.%8.%9."/>
      <w:lvlJc w:val="left"/>
      <w:pPr>
        <w:ind w:left="4365" w:hanging="1440"/>
      </w:pPr>
    </w:lvl>
  </w:abstractNum>
  <w:abstractNum w:abstractNumId="7">
    <w:nsid w:val="451C7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30B3DC9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7F0B14FC"/>
    <w:multiLevelType w:val="multilevel"/>
    <w:tmpl w:val="9154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ED0"/>
    <w:rsid w:val="000052D7"/>
    <w:rsid w:val="00020B2C"/>
    <w:rsid w:val="000F1B66"/>
    <w:rsid w:val="001C289F"/>
    <w:rsid w:val="002453FE"/>
    <w:rsid w:val="002528A7"/>
    <w:rsid w:val="002A3C2B"/>
    <w:rsid w:val="00357E0C"/>
    <w:rsid w:val="003B767D"/>
    <w:rsid w:val="003C536F"/>
    <w:rsid w:val="0040367C"/>
    <w:rsid w:val="00422B44"/>
    <w:rsid w:val="00485CCD"/>
    <w:rsid w:val="004A798D"/>
    <w:rsid w:val="004D5CD5"/>
    <w:rsid w:val="004F51DF"/>
    <w:rsid w:val="00532506"/>
    <w:rsid w:val="005664A2"/>
    <w:rsid w:val="005C07AE"/>
    <w:rsid w:val="005E6369"/>
    <w:rsid w:val="005F75F6"/>
    <w:rsid w:val="00623ED0"/>
    <w:rsid w:val="00657E9B"/>
    <w:rsid w:val="006C2C23"/>
    <w:rsid w:val="006F4770"/>
    <w:rsid w:val="007022BA"/>
    <w:rsid w:val="007155F2"/>
    <w:rsid w:val="00773372"/>
    <w:rsid w:val="007829E9"/>
    <w:rsid w:val="0078593C"/>
    <w:rsid w:val="007A2633"/>
    <w:rsid w:val="007A2B88"/>
    <w:rsid w:val="007D48FA"/>
    <w:rsid w:val="0087076D"/>
    <w:rsid w:val="00872E4C"/>
    <w:rsid w:val="0088457A"/>
    <w:rsid w:val="009328F4"/>
    <w:rsid w:val="00946C5F"/>
    <w:rsid w:val="009850EB"/>
    <w:rsid w:val="009A7309"/>
    <w:rsid w:val="009C5961"/>
    <w:rsid w:val="00A072FF"/>
    <w:rsid w:val="00A610C0"/>
    <w:rsid w:val="00A8134D"/>
    <w:rsid w:val="00A91CD4"/>
    <w:rsid w:val="00AA4FD4"/>
    <w:rsid w:val="00AB03E5"/>
    <w:rsid w:val="00AD4224"/>
    <w:rsid w:val="00AF5E35"/>
    <w:rsid w:val="00B50252"/>
    <w:rsid w:val="00B6090E"/>
    <w:rsid w:val="00B746AD"/>
    <w:rsid w:val="00BF7479"/>
    <w:rsid w:val="00C26F48"/>
    <w:rsid w:val="00D14BD3"/>
    <w:rsid w:val="00D93B0A"/>
    <w:rsid w:val="00DB53A9"/>
    <w:rsid w:val="00E462B6"/>
    <w:rsid w:val="00E57F45"/>
    <w:rsid w:val="00EB06CC"/>
    <w:rsid w:val="00EE2819"/>
    <w:rsid w:val="00F233B6"/>
    <w:rsid w:val="00F44DC8"/>
    <w:rsid w:val="00F53BE8"/>
    <w:rsid w:val="00F90353"/>
    <w:rsid w:val="00FB4820"/>
    <w:rsid w:val="00FC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66"/>
  </w:style>
  <w:style w:type="paragraph" w:styleId="3">
    <w:name w:val="heading 3"/>
    <w:basedOn w:val="a"/>
    <w:link w:val="30"/>
    <w:qFormat/>
    <w:rsid w:val="00782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36F"/>
    <w:pPr>
      <w:ind w:left="720"/>
      <w:contextualSpacing/>
    </w:pPr>
  </w:style>
  <w:style w:type="character" w:customStyle="1" w:styleId="a5">
    <w:name w:val="Основной текст_"/>
    <w:basedOn w:val="a0"/>
    <w:link w:val="31"/>
    <w:uiPriority w:val="99"/>
    <w:locked/>
    <w:rsid w:val="00357E0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5"/>
    <w:uiPriority w:val="99"/>
    <w:rsid w:val="00357E0C"/>
    <w:pPr>
      <w:widowControl w:val="0"/>
      <w:shd w:val="clear" w:color="auto" w:fill="FFFFFF"/>
      <w:spacing w:after="0" w:line="326" w:lineRule="exact"/>
    </w:pPr>
    <w:rPr>
      <w:rFonts w:ascii="Times New Roman" w:hAnsi="Times New Roman" w:cs="Times New Roman"/>
      <w:sz w:val="25"/>
      <w:szCs w:val="25"/>
    </w:rPr>
  </w:style>
  <w:style w:type="numbering" w:customStyle="1" w:styleId="1">
    <w:name w:val="Стиль1"/>
    <w:uiPriority w:val="99"/>
    <w:rsid w:val="005664A2"/>
    <w:pPr>
      <w:numPr>
        <w:numId w:val="4"/>
      </w:numPr>
    </w:pPr>
  </w:style>
  <w:style w:type="character" w:customStyle="1" w:styleId="a6">
    <w:name w:val="Гипертекстовая ссылка"/>
    <w:basedOn w:val="a0"/>
    <w:uiPriority w:val="99"/>
    <w:rsid w:val="009850EB"/>
    <w:rPr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6F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4770"/>
  </w:style>
  <w:style w:type="paragraph" w:styleId="a9">
    <w:name w:val="footer"/>
    <w:basedOn w:val="a"/>
    <w:link w:val="aa"/>
    <w:uiPriority w:val="99"/>
    <w:unhideWhenUsed/>
    <w:rsid w:val="006F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4770"/>
  </w:style>
  <w:style w:type="character" w:customStyle="1" w:styleId="30">
    <w:name w:val="Заголовок 3 Знак"/>
    <w:basedOn w:val="a0"/>
    <w:link w:val="3"/>
    <w:rsid w:val="007829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78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locked/>
    <w:rsid w:val="00AA4FD4"/>
    <w:rPr>
      <w:rFonts w:ascii="Batang" w:eastAsia="Batang" w:hAnsi="Batang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AA4FD4"/>
    <w:pPr>
      <w:widowControl w:val="0"/>
      <w:shd w:val="clear" w:color="auto" w:fill="FFFFFF"/>
      <w:spacing w:after="0" w:line="326" w:lineRule="exact"/>
      <w:jc w:val="both"/>
      <w:outlineLvl w:val="0"/>
    </w:pPr>
    <w:rPr>
      <w:rFonts w:ascii="Batang" w:eastAsia="Batang" w:hAnsi="Batang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56599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565992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17</cp:revision>
  <cp:lastPrinted>2018-06-25T13:03:00Z</cp:lastPrinted>
  <dcterms:created xsi:type="dcterms:W3CDTF">2018-06-19T13:14:00Z</dcterms:created>
  <dcterms:modified xsi:type="dcterms:W3CDTF">2018-07-24T10:39:00Z</dcterms:modified>
</cp:coreProperties>
</file>